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B98745" w14:textId="2990D580" w:rsidR="000C0489" w:rsidRDefault="000C0489" w:rsidP="00D804B7">
      <w:pPr>
        <w:pStyle w:val="Heading1"/>
        <w:spacing w:before="0" w:after="0" w:line="240" w:lineRule="auto"/>
        <w:jc w:val="center"/>
      </w:pPr>
      <w:r>
        <w:t>C</w:t>
      </w:r>
      <w:r w:rsidRPr="000C0489">
        <w:t xml:space="preserve">linton </w:t>
      </w:r>
      <w:r>
        <w:t>R</w:t>
      </w:r>
      <w:r w:rsidRPr="000C0489">
        <w:t xml:space="preserve">iver </w:t>
      </w:r>
      <w:r>
        <w:t>B</w:t>
      </w:r>
      <w:r w:rsidRPr="000C0489">
        <w:t>oathouse</w:t>
      </w:r>
      <w:r w:rsidR="002F302D">
        <w:t xml:space="preserve"> </w:t>
      </w:r>
      <w:r w:rsidRPr="000C0489">
        <w:t>Storage Contract</w:t>
      </w:r>
    </w:p>
    <w:p w14:paraId="345B6957" w14:textId="77777777" w:rsidR="002F302D" w:rsidRPr="002F302D" w:rsidRDefault="002F302D" w:rsidP="002F302D"/>
    <w:p w14:paraId="45BE5695" w14:textId="4FBA6BEE" w:rsidR="00D804B7" w:rsidRDefault="000C0489" w:rsidP="00D804B7">
      <w:pPr>
        <w:jc w:val="both"/>
      </w:pPr>
      <w:r w:rsidRPr="000C0489">
        <w:t xml:space="preserve">This </w:t>
      </w:r>
      <w:r w:rsidR="007F36B8">
        <w:t xml:space="preserve">Clinton River Boathouse Storage Contract </w:t>
      </w:r>
      <w:r w:rsidRPr="000C0489">
        <w:t xml:space="preserve">(this “Contract”) is entered on </w:t>
      </w:r>
      <w:r w:rsidR="007F36B8">
        <w:t>_________________ (the “Effective D</w:t>
      </w:r>
      <w:r w:rsidRPr="000C0489">
        <w:t>ate</w:t>
      </w:r>
      <w:r w:rsidR="007F36B8">
        <w:t>”) by and</w:t>
      </w:r>
      <w:r w:rsidRPr="000C0489">
        <w:t xml:space="preserve"> between Clinton River Boathouse LLC of 30200 N. River Road Harrison Twp., Michigan 48045 (the “Marina”) and </w:t>
      </w:r>
      <w:r w:rsidR="007F36B8">
        <w:t xml:space="preserve">________________________________, </w:t>
      </w:r>
      <w:r w:rsidRPr="000C0489">
        <w:t>(the “Member”)</w:t>
      </w:r>
      <w:r w:rsidR="007F36B8">
        <w:t xml:space="preserve"> of _____________________________</w:t>
      </w:r>
      <w:r w:rsidRPr="000C0489">
        <w:t xml:space="preserve">. </w:t>
      </w:r>
    </w:p>
    <w:p w14:paraId="2D715648" w14:textId="08CD0249" w:rsidR="00D804B7" w:rsidRDefault="00D804B7" w:rsidP="00D804B7">
      <w:pPr>
        <w:jc w:val="both"/>
      </w:pPr>
      <w:r w:rsidRPr="00D804B7">
        <w:rPr>
          <w:b/>
          <w:bCs/>
        </w:rPr>
        <w:t>Term.</w:t>
      </w:r>
      <w:r>
        <w:t xml:space="preserve"> </w:t>
      </w:r>
      <w:r w:rsidR="00FF1CC9" w:rsidRPr="00FF1CC9">
        <w:t xml:space="preserve">The term of this Contract shall correspond to the specific storage season for which the Member has paid </w:t>
      </w:r>
      <w:r w:rsidR="006918A2">
        <w:t xml:space="preserve">for storage </w:t>
      </w:r>
      <w:r w:rsidR="00FF1CC9" w:rsidRPr="00FF1CC9">
        <w:t xml:space="preserve">(Winter Storage: October 1st to May 1st; Summer Storage: May 1st to October 1st). The Contract will terminate at the conclusion of the paid storage term, provided the Member’s </w:t>
      </w:r>
      <w:r w:rsidR="00FF1CC9" w:rsidRPr="000C0489">
        <w:t>watercraft, cover, trailer, accessories, equipment, gear</w:t>
      </w:r>
      <w:r w:rsidR="00FF1CC9">
        <w:t>,</w:t>
      </w:r>
      <w:r w:rsidR="00FF1CC9" w:rsidRPr="000C0489">
        <w:t xml:space="preserve"> or other personal property (herein called the “Property”)</w:t>
      </w:r>
      <w:r w:rsidR="00FF1CC9">
        <w:t xml:space="preserve"> </w:t>
      </w:r>
      <w:r w:rsidR="00FF1CC9" w:rsidRPr="00FF1CC9">
        <w:t>is no longer on Marina grounds, the Member owes no money to the Marina, and the Marina has no other rights created by this Contract.</w:t>
      </w:r>
      <w:r w:rsidR="00FF1CC9">
        <w:t xml:space="preserve"> Notwithstanding the foregoing, </w:t>
      </w:r>
      <w:r w:rsidR="002F302D">
        <w:t>i</w:t>
      </w:r>
      <w:r w:rsidRPr="00D804B7">
        <w:t xml:space="preserve">t is the intent of the parties that a new Storage </w:t>
      </w:r>
      <w:r w:rsidR="00FF1CC9">
        <w:t xml:space="preserve">Contract </w:t>
      </w:r>
      <w:r w:rsidRPr="00D804B7">
        <w:t xml:space="preserve">will not be executed each time the Member places the Property in </w:t>
      </w:r>
      <w:r w:rsidR="00FF1CC9">
        <w:t>s</w:t>
      </w:r>
      <w:r w:rsidRPr="00D804B7">
        <w:t xml:space="preserve">torage. Therefore, this </w:t>
      </w:r>
      <w:r w:rsidR="00FF1CC9">
        <w:t>C</w:t>
      </w:r>
      <w:r w:rsidRPr="00D804B7">
        <w:t xml:space="preserve">ontract shall automatically renew each time the Member gives possession of the Property to the Marina and the Marina has accepted the Property for </w:t>
      </w:r>
      <w:r w:rsidR="002F302D">
        <w:t>s</w:t>
      </w:r>
      <w:r w:rsidRPr="00D804B7">
        <w:t xml:space="preserve">torage. </w:t>
      </w:r>
    </w:p>
    <w:p w14:paraId="0399B08C" w14:textId="0521EAE2" w:rsidR="00D804B7" w:rsidRDefault="00D804B7" w:rsidP="00D804B7">
      <w:pPr>
        <w:jc w:val="both"/>
      </w:pPr>
      <w:r w:rsidRPr="00D804B7">
        <w:rPr>
          <w:b/>
          <w:bCs/>
        </w:rPr>
        <w:t>Termination.</w:t>
      </w:r>
      <w:r>
        <w:t xml:space="preserve"> </w:t>
      </w:r>
      <w:r w:rsidR="000C0489" w:rsidRPr="000C0489">
        <w:t xml:space="preserve">The Marina may terminate this Contract upon 30 days prior written notice to the Member for Member’s failure to pay any invoice or for any services requested by the Member, within 30 days of the Invoice due date or for failure to comply with any of the Member’s obligations under this Contract. </w:t>
      </w:r>
    </w:p>
    <w:p w14:paraId="0951A2D5" w14:textId="77777777" w:rsidR="00D804B7" w:rsidRDefault="00D804B7" w:rsidP="00D804B7">
      <w:pPr>
        <w:jc w:val="both"/>
      </w:pPr>
      <w:r w:rsidRPr="00D804B7">
        <w:rPr>
          <w:b/>
          <w:bCs/>
        </w:rPr>
        <w:t>Notices.</w:t>
      </w:r>
      <w:r>
        <w:t xml:space="preserve"> </w:t>
      </w:r>
      <w:r w:rsidR="000C0489" w:rsidRPr="000C0489">
        <w:t>All notices, demands, or requests to be given hereunder must be in writing and shall be deemed given when hand delivered one business day after delivery to Federal Express or similar nationally recognized overnight service for next business day delivery, or three business days after deposit in the U.S. mail first class postage prepaid. Notices shall be addressed to the parties at the party’s address listed above or such other address as a party may from time to time designate in writing</w:t>
      </w:r>
      <w:r>
        <w:t xml:space="preserve">. </w:t>
      </w:r>
    </w:p>
    <w:p w14:paraId="68DD773F" w14:textId="6FA5D819" w:rsidR="00FF1CC9" w:rsidRDefault="00D804B7" w:rsidP="00D804B7">
      <w:pPr>
        <w:jc w:val="both"/>
      </w:pPr>
      <w:r w:rsidRPr="00D804B7">
        <w:rPr>
          <w:b/>
          <w:bCs/>
        </w:rPr>
        <w:t>Storage Fee.</w:t>
      </w:r>
      <w:r>
        <w:t xml:space="preserve"> </w:t>
      </w:r>
      <w:r w:rsidR="000C0489" w:rsidRPr="000C0489">
        <w:t xml:space="preserve">As consideration for the Marina providing the </w:t>
      </w:r>
      <w:r w:rsidR="00FF1CC9">
        <w:t>s</w:t>
      </w:r>
      <w:r w:rsidR="000C0489" w:rsidRPr="000C0489">
        <w:t xml:space="preserve">torage of the Property, the Member agrees to pay the full amount of the </w:t>
      </w:r>
      <w:r w:rsidR="00FF1CC9">
        <w:t>s</w:t>
      </w:r>
      <w:r w:rsidR="000C0489" w:rsidRPr="000C0489">
        <w:t xml:space="preserve">torage invoice when due according to such invoice and to abide by all the rules of the Marina while this Contract is in effect. </w:t>
      </w:r>
    </w:p>
    <w:p w14:paraId="486031BD" w14:textId="7E501E26" w:rsidR="00FF1CC9" w:rsidRDefault="00FF1CC9" w:rsidP="00D804B7">
      <w:pPr>
        <w:jc w:val="both"/>
      </w:pPr>
      <w:r>
        <w:rPr>
          <w:b/>
          <w:bCs/>
        </w:rPr>
        <w:t>Additional Charges</w:t>
      </w:r>
      <w:r w:rsidRPr="00D804B7">
        <w:rPr>
          <w:b/>
          <w:bCs/>
        </w:rPr>
        <w:t>.</w:t>
      </w:r>
      <w:r>
        <w:t xml:space="preserve"> </w:t>
      </w:r>
      <w:r w:rsidRPr="000C0489">
        <w:t xml:space="preserve">The Member must remove the Property from the Marina at the end of the term. In the event the Property is not removed from the Marina, the Member </w:t>
      </w:r>
      <w:r>
        <w:t xml:space="preserve">shall </w:t>
      </w:r>
      <w:r w:rsidRPr="000C0489">
        <w:t xml:space="preserve">pay the Marina a late fee of $15.00 for each day the Property remains in </w:t>
      </w:r>
      <w:r>
        <w:t>s</w:t>
      </w:r>
      <w:r w:rsidRPr="000C0489">
        <w:t xml:space="preserve">torage beyond </w:t>
      </w:r>
      <w:r>
        <w:t xml:space="preserve">expiration of the </w:t>
      </w:r>
      <w:r w:rsidRPr="000C0489">
        <w:t xml:space="preserve">term. The Member </w:t>
      </w:r>
      <w:r>
        <w:t xml:space="preserve">shall also </w:t>
      </w:r>
      <w:r w:rsidRPr="000C0489">
        <w:t>pay all other amounts owed to the Marina (herein called “Additional Charges”) by the date indicated on the invoice for such Additional Charges. Additional Charges are any money owed to the Marina for any parts, service</w:t>
      </w:r>
      <w:r>
        <w:t>,</w:t>
      </w:r>
      <w:r w:rsidRPr="000C0489">
        <w:t xml:space="preserve"> or storage bill on account. To ensure </w:t>
      </w:r>
      <w:r w:rsidRPr="000C0489">
        <w:lastRenderedPageBreak/>
        <w:t>payment, the Member shall provide the Marina with a valid Visa, MasterCard, American Express, Discover, or other acceptable Credit Card (herein called the “Credit Card”) number prior to any storage term. Member hereby authorizes and agrees that any charge for Storage or Additional Charges may be charged to the Credit Card by the Marina and the Member agrees to honor all charges.</w:t>
      </w:r>
    </w:p>
    <w:p w14:paraId="244D6E48" w14:textId="0823CE2C" w:rsidR="00D804B7" w:rsidRDefault="00FF1CC9" w:rsidP="00D804B7">
      <w:pPr>
        <w:jc w:val="both"/>
      </w:pPr>
      <w:r w:rsidRPr="00FF1CC9">
        <w:rPr>
          <w:b/>
          <w:bCs/>
        </w:rPr>
        <w:t>Location.</w:t>
      </w:r>
      <w:r>
        <w:t xml:space="preserve"> </w:t>
      </w:r>
      <w:r w:rsidR="000C0489" w:rsidRPr="000C0489">
        <w:t xml:space="preserve">Depending on Member’s selection and Marina availability, </w:t>
      </w:r>
      <w:r>
        <w:t>st</w:t>
      </w:r>
      <w:r w:rsidR="000C0489" w:rsidRPr="000C0489">
        <w:t xml:space="preserve">orage will be inside a building or outside as indicated on the </w:t>
      </w:r>
      <w:r>
        <w:t>s</w:t>
      </w:r>
      <w:r w:rsidR="000C0489" w:rsidRPr="000C0489">
        <w:t xml:space="preserve">torage invoice. </w:t>
      </w:r>
    </w:p>
    <w:p w14:paraId="726A65D1" w14:textId="77777777" w:rsidR="00FF1CC9" w:rsidRDefault="00FF1CC9" w:rsidP="00D804B7">
      <w:pPr>
        <w:jc w:val="both"/>
      </w:pPr>
      <w:r>
        <w:rPr>
          <w:b/>
          <w:bCs/>
        </w:rPr>
        <w:t xml:space="preserve">Boatyard Storage Lien. </w:t>
      </w:r>
      <w:r w:rsidR="000C0489" w:rsidRPr="00FF1CC9">
        <w:rPr>
          <w:b/>
          <w:bCs/>
        </w:rPr>
        <w:t>NOTICE: THE PROPERTY IS SUBJECT TO A LIEN UNDER THE MICHIGAN MARINA AND BOATYARD STORAGE LIEN ACT (THE “ACT”), MCLA § 570.371, ET SEQ.</w:t>
      </w:r>
      <w:r w:rsidR="000C0489" w:rsidRPr="000C0489">
        <w:t xml:space="preserve"> The Member hereby grants to the Marina a mechanics lien and a boatyard storage lien on the Property stored with the Marina for any charge for </w:t>
      </w:r>
      <w:r>
        <w:t>s</w:t>
      </w:r>
      <w:r w:rsidR="000C0489" w:rsidRPr="000C0489">
        <w:t>torage or for any Additional Charges.</w:t>
      </w:r>
      <w:r w:rsidR="00FD488D">
        <w:t xml:space="preserve"> </w:t>
      </w:r>
    </w:p>
    <w:p w14:paraId="4C267E7D" w14:textId="77777777" w:rsidR="002F302D" w:rsidRDefault="00FF1CC9" w:rsidP="00D804B7">
      <w:pPr>
        <w:jc w:val="both"/>
      </w:pPr>
      <w:r w:rsidRPr="002F302D">
        <w:rPr>
          <w:b/>
          <w:bCs/>
        </w:rPr>
        <w:t>Abandoned Property.</w:t>
      </w:r>
      <w:r>
        <w:t xml:space="preserve"> </w:t>
      </w:r>
      <w:r w:rsidR="00FD488D" w:rsidRPr="00FD488D">
        <w:t xml:space="preserve">Member shall not abandon property on the Marina premises after expiration of the term, and abandoning property shall be an event of default under this Contract. Property is abandoned if it remains on the Marina premises (a) more than 30 days after the end of the term, or (b) more than 30 days after any invoice becomes due, or (c) ten days after the Marina sends a written demand to remove the </w:t>
      </w:r>
      <w:r>
        <w:t>P</w:t>
      </w:r>
      <w:r w:rsidR="00FD488D" w:rsidRPr="00FD488D">
        <w:t xml:space="preserve">roperty. Without limiting any right under the Act, the Marina may continue to accrue daily storage charges at posted rates, charge a late fee, and recover all costs of securing, moving, hauling, blocking, storing, covering, pumping, winterizing, shrink-wrapping, stabilizing, and/or disposing of the </w:t>
      </w:r>
      <w:r>
        <w:t>abandoned P</w:t>
      </w:r>
      <w:r w:rsidR="00FD488D" w:rsidRPr="00FD488D">
        <w:t xml:space="preserve">roperty. </w:t>
      </w:r>
    </w:p>
    <w:p w14:paraId="539B497F" w14:textId="1FE9E616" w:rsidR="00FF1CC9" w:rsidRDefault="002F302D" w:rsidP="00D804B7">
      <w:pPr>
        <w:jc w:val="both"/>
      </w:pPr>
      <w:r w:rsidRPr="002F302D">
        <w:rPr>
          <w:b/>
          <w:bCs/>
        </w:rPr>
        <w:t>Remedies.</w:t>
      </w:r>
      <w:r>
        <w:t xml:space="preserve"> </w:t>
      </w:r>
      <w:r w:rsidR="00FD488D" w:rsidRPr="00FD488D">
        <w:t xml:space="preserve">Subject to the Act, the Marina may: (1) enforce its lien and sell the </w:t>
      </w:r>
      <w:r w:rsidR="00FF1CC9">
        <w:t>P</w:t>
      </w:r>
      <w:r w:rsidR="00FD488D" w:rsidRPr="00FD488D">
        <w:t xml:space="preserve">roperty at public or private sale; (2) deliver the </w:t>
      </w:r>
      <w:r w:rsidR="00FF1CC9">
        <w:t>P</w:t>
      </w:r>
      <w:r w:rsidR="00FD488D" w:rsidRPr="00FD488D">
        <w:t xml:space="preserve">roperty to a law enforcement or impound facility; (3) dispose of the </w:t>
      </w:r>
      <w:r w:rsidR="00FF1CC9">
        <w:t>P</w:t>
      </w:r>
      <w:r w:rsidR="00FD488D" w:rsidRPr="00FD488D">
        <w:t>roperty as refuse; and (4) apply sale proceeds to amounts due. Member remains liable for any deficiency after application of proceeds. In addition to other charges, Member agrees to pay all third-party fees (including towing, haul-out, advertising, title or registration searches, and reasonable attorney fees). All accessories, covers, trailers, cradles, motors, parts, equipment, fuel, and loose personal effects left in or on the Marina’s property are treated as part of the “</w:t>
      </w:r>
      <w:r w:rsidR="00FF1CC9">
        <w:t>P</w:t>
      </w:r>
      <w:r w:rsidR="00FD488D" w:rsidRPr="00FD488D">
        <w:t xml:space="preserve">roperty” for purposes of the Marina’s lien and remedies. Member acknowledges that the Marina does not inventory or store personal effects and that such items may be removed, discarded, or sold with the </w:t>
      </w:r>
      <w:r w:rsidR="00FF1CC9">
        <w:t>P</w:t>
      </w:r>
      <w:r w:rsidR="00FD488D" w:rsidRPr="00FD488D">
        <w:t>roperty. To the maximum extent permitted by law, Member releases and agrees to indemnify the Marina from claims arising out of the removal, disposal, or sale of such items. Member appoints the Marina as the Member’s lawful attorney-in-fact, limited to preparing, endorsing, and filing documents reasonably necessary to perfect and enforce the Marina’s lien under the Act, obtain</w:t>
      </w:r>
      <w:r w:rsidR="00FF1CC9">
        <w:t>ing</w:t>
      </w:r>
      <w:r w:rsidR="00FD488D" w:rsidRPr="00FD488D">
        <w:t xml:space="preserve"> or </w:t>
      </w:r>
      <w:r w:rsidR="00FF1CC9" w:rsidRPr="00FD488D">
        <w:t>transfer</w:t>
      </w:r>
      <w:r w:rsidR="00FF1CC9">
        <w:t>ring</w:t>
      </w:r>
      <w:r w:rsidR="00FD488D" w:rsidRPr="00FD488D">
        <w:t xml:space="preserve"> title or registration for the </w:t>
      </w:r>
      <w:r w:rsidR="00FF1CC9">
        <w:t>P</w:t>
      </w:r>
      <w:r w:rsidR="00FD488D" w:rsidRPr="00FD488D">
        <w:t xml:space="preserve">roperty in connection with a lien sale or disposition, and execute bills of sale or other transfer documents incident to such disposition. </w:t>
      </w:r>
    </w:p>
    <w:p w14:paraId="4809B3BB" w14:textId="2AF8E786" w:rsidR="00FF1CC9" w:rsidRDefault="00FF1CC9" w:rsidP="00D804B7">
      <w:pPr>
        <w:jc w:val="both"/>
      </w:pPr>
      <w:r w:rsidRPr="002F302D">
        <w:rPr>
          <w:b/>
          <w:bCs/>
        </w:rPr>
        <w:lastRenderedPageBreak/>
        <w:t>Member Representations.</w:t>
      </w:r>
      <w:r>
        <w:t xml:space="preserve"> </w:t>
      </w:r>
      <w:r w:rsidR="00FD488D" w:rsidRPr="00FD488D">
        <w:t xml:space="preserve">Member represents either there are no liens on the </w:t>
      </w:r>
      <w:r>
        <w:t>P</w:t>
      </w:r>
      <w:r w:rsidR="00FD488D" w:rsidRPr="00FD488D">
        <w:t xml:space="preserve">roperty, or the lienholders of record are identified on exhibit attached hereto. Member must promptly update </w:t>
      </w:r>
      <w:r>
        <w:t xml:space="preserve">lien </w:t>
      </w:r>
      <w:r w:rsidR="00FD488D" w:rsidRPr="00FD488D">
        <w:t>information within five days of any change, including new or released liens. Member authorizes marina to request information from the Michigan Secretary of State and to contact any listed lienholder about storage, fees, and lien enforcement.</w:t>
      </w:r>
      <w:r w:rsidR="00FD488D">
        <w:t xml:space="preserve"> </w:t>
      </w:r>
    </w:p>
    <w:p w14:paraId="03771C00" w14:textId="77777777" w:rsidR="002F302D" w:rsidRDefault="002F302D" w:rsidP="00D804B7">
      <w:pPr>
        <w:jc w:val="both"/>
      </w:pPr>
      <w:r w:rsidRPr="002F302D">
        <w:rPr>
          <w:b/>
          <w:bCs/>
        </w:rPr>
        <w:t xml:space="preserve">Assignment. </w:t>
      </w:r>
      <w:r>
        <w:t>T</w:t>
      </w:r>
      <w:r w:rsidR="000C0489" w:rsidRPr="000C0489">
        <w:t xml:space="preserve">his Contract is not transferable, nor can any other watercraft be stored other than the one described above and in the </w:t>
      </w:r>
      <w:r>
        <w:t>s</w:t>
      </w:r>
      <w:r w:rsidR="000C0489" w:rsidRPr="000C0489">
        <w:t xml:space="preserve">torage invoice. </w:t>
      </w:r>
    </w:p>
    <w:p w14:paraId="7C4B6709" w14:textId="39487D2F" w:rsidR="002F302D" w:rsidRDefault="002F302D" w:rsidP="00D804B7">
      <w:pPr>
        <w:jc w:val="both"/>
      </w:pPr>
      <w:r w:rsidRPr="002F302D">
        <w:rPr>
          <w:b/>
          <w:bCs/>
        </w:rPr>
        <w:t xml:space="preserve">Access. </w:t>
      </w:r>
      <w:r w:rsidR="000C0489" w:rsidRPr="000C0489">
        <w:t xml:space="preserve">Once the Property has been placed in </w:t>
      </w:r>
      <w:r>
        <w:t>s</w:t>
      </w:r>
      <w:r w:rsidR="000C0489" w:rsidRPr="000C0489">
        <w:t>torage, the Member shall not have access to it until the end of</w:t>
      </w:r>
      <w:r>
        <w:t xml:space="preserve"> the term</w:t>
      </w:r>
      <w:r w:rsidR="000C0489" w:rsidRPr="000C0489">
        <w:t xml:space="preserve">. During the term, the Property may or may not be available for removal from the Marina due to weather or storage location. In the event that the Property is removed prior to the end of </w:t>
      </w:r>
      <w:r>
        <w:t xml:space="preserve">the term </w:t>
      </w:r>
      <w:r w:rsidR="000C0489" w:rsidRPr="000C0489">
        <w:t xml:space="preserve">(and only with the consent of the Marina) there will be no refund to the Member for the unused time. If the Member replaces the Property (and only with the consent of the Marina) there may be an </w:t>
      </w:r>
      <w:r w:rsidRPr="000C0489">
        <w:t>Additional Fee</w:t>
      </w:r>
      <w:r w:rsidR="000C0489" w:rsidRPr="000C0489">
        <w:t xml:space="preserve">. </w:t>
      </w:r>
    </w:p>
    <w:p w14:paraId="1725B7B2" w14:textId="77777777" w:rsidR="002F302D" w:rsidRDefault="002F302D" w:rsidP="00D804B7">
      <w:pPr>
        <w:jc w:val="both"/>
      </w:pPr>
      <w:r w:rsidRPr="002F302D">
        <w:rPr>
          <w:b/>
          <w:bCs/>
        </w:rPr>
        <w:t>Insurance.</w:t>
      </w:r>
      <w:r>
        <w:t xml:space="preserve"> </w:t>
      </w:r>
      <w:r w:rsidR="000C0489" w:rsidRPr="000C0489">
        <w:t xml:space="preserve">The Member shall carry insurance covering the Property while this </w:t>
      </w:r>
      <w:r w:rsidR="00FF1CC9">
        <w:t>C</w:t>
      </w:r>
      <w:r w:rsidR="000C0489" w:rsidRPr="000C0489">
        <w:t xml:space="preserve">ontract is in effect. The Member understands and agrees that the Marina assumes no responsibility and shall not be liable for theft or damage by, fire, vandalism, malicious mischief, animal, wind, water, act of God or otherwise, to Property or any contents thereof or for failure to return the Property as a result of the foregoing or of a global pandemic, governmental orders, etc. </w:t>
      </w:r>
    </w:p>
    <w:p w14:paraId="2E7F8A8D" w14:textId="77777777" w:rsidR="002F302D" w:rsidRDefault="002F302D" w:rsidP="00D804B7">
      <w:pPr>
        <w:jc w:val="both"/>
      </w:pPr>
      <w:r w:rsidRPr="002F302D">
        <w:rPr>
          <w:b/>
          <w:bCs/>
        </w:rPr>
        <w:t>Indemnification.</w:t>
      </w:r>
      <w:r>
        <w:t xml:space="preserve"> </w:t>
      </w:r>
      <w:r w:rsidR="000C0489" w:rsidRPr="000C0489">
        <w:t xml:space="preserve">The Marina assumes no responsibility and shall not be liable for injuries or damages to the Member, members of his/her family, invitees, and licensees, etc. while said individual(s) are at the Marina. The Member hereby agrees to indemnify and hold harmless marina, its employees, shareholders, directors, owners, agents, representatives, etc. harmless for all losses, damages, liabilities and expenses which may arise or to be claimed against the Marina for any injuries or damages to the person or property or any person, firm or corporation consequent upon or arising from any acts, omissions, neglect or fault of the Member, his/her agents, servants, employees, licensees, customers or invitees or consequent upon or arising from the Member’s failure to comply with all relevant and applicable governmental laws, statutes, ordinances or regulations. The rights of the Marina pursuant to this </w:t>
      </w:r>
      <w:r>
        <w:t>C</w:t>
      </w:r>
      <w:r w:rsidR="000C0489" w:rsidRPr="000C0489">
        <w:t xml:space="preserve">ontract shall not be released, waived or in any manner prejudiced by the removal or delivery of the Property of the Member. </w:t>
      </w:r>
    </w:p>
    <w:p w14:paraId="6410DC97" w14:textId="77777777" w:rsidR="002F302D" w:rsidRDefault="002F302D" w:rsidP="00D804B7">
      <w:pPr>
        <w:jc w:val="both"/>
      </w:pPr>
      <w:r w:rsidRPr="002F302D">
        <w:rPr>
          <w:b/>
          <w:bCs/>
        </w:rPr>
        <w:t>Severability.</w:t>
      </w:r>
      <w:r>
        <w:t xml:space="preserve"> </w:t>
      </w:r>
      <w:r w:rsidR="000C0489" w:rsidRPr="000C0489">
        <w:t xml:space="preserve">All provisions of this </w:t>
      </w:r>
      <w:r>
        <w:t>Co</w:t>
      </w:r>
      <w:r w:rsidR="000C0489" w:rsidRPr="000C0489">
        <w:t xml:space="preserve">ntract are severable and in the event that a competent court shall hold any of its terms or provisions invalid, this </w:t>
      </w:r>
      <w:r>
        <w:t>C</w:t>
      </w:r>
      <w:r w:rsidR="000C0489" w:rsidRPr="000C0489">
        <w:t xml:space="preserve">ontract shall be interpreted as if such invalid claims or provisions were not contained herein. </w:t>
      </w:r>
    </w:p>
    <w:p w14:paraId="6CC62A94" w14:textId="2966CD4F" w:rsidR="002F302D" w:rsidRDefault="002F302D" w:rsidP="00D804B7">
      <w:pPr>
        <w:jc w:val="both"/>
      </w:pPr>
      <w:r w:rsidRPr="002F302D">
        <w:rPr>
          <w:b/>
          <w:bCs/>
        </w:rPr>
        <w:t>Choice of Law.</w:t>
      </w:r>
      <w:r>
        <w:t xml:space="preserve"> </w:t>
      </w:r>
      <w:r w:rsidR="000C0489" w:rsidRPr="000C0489">
        <w:t xml:space="preserve">This </w:t>
      </w:r>
      <w:r>
        <w:t>C</w:t>
      </w:r>
      <w:r w:rsidR="000C0489" w:rsidRPr="000C0489">
        <w:t xml:space="preserve">ontract shall be interpreted and enforced in accordance with the laws of the state of Michigan. Any litigation or similar action that relates to this Contract shall be brought and adjudicated in the County of Macomb, State of Michigan. </w:t>
      </w:r>
    </w:p>
    <w:p w14:paraId="198745F3" w14:textId="3EDC7B71" w:rsidR="000C0489" w:rsidRDefault="000C0489" w:rsidP="00D804B7">
      <w:pPr>
        <w:jc w:val="both"/>
      </w:pPr>
      <w:r w:rsidRPr="000C0489">
        <w:lastRenderedPageBreak/>
        <w:t>By signing this form</w:t>
      </w:r>
      <w:r w:rsidR="002F302D">
        <w:t xml:space="preserve">, the Member accepts </w:t>
      </w:r>
      <w:r w:rsidRPr="000C0489">
        <w:t>the terms of t</w:t>
      </w:r>
      <w:r w:rsidR="002F302D">
        <w:t>his C</w:t>
      </w:r>
      <w:r w:rsidRPr="000C0489">
        <w:t>ontract and authorize</w:t>
      </w:r>
      <w:r w:rsidR="002F302D">
        <w:t>s</w:t>
      </w:r>
      <w:r w:rsidRPr="000C0489">
        <w:t xml:space="preserve"> </w:t>
      </w:r>
      <w:r w:rsidR="002F302D">
        <w:t xml:space="preserve">the Credit Card </w:t>
      </w:r>
      <w:r w:rsidRPr="000C0489">
        <w:t xml:space="preserve">to be used to process any outstanding balances owned to </w:t>
      </w:r>
      <w:r w:rsidR="002F302D">
        <w:t xml:space="preserve">the </w:t>
      </w:r>
      <w:r w:rsidRPr="000C0489">
        <w:t>Marina.</w:t>
      </w:r>
    </w:p>
    <w:p w14:paraId="75933F16" w14:textId="77777777" w:rsidR="000C0489" w:rsidRDefault="000C0489" w:rsidP="00D804B7">
      <w:pPr>
        <w:jc w:val="both"/>
      </w:pPr>
    </w:p>
    <w:p w14:paraId="2CE81798" w14:textId="77777777" w:rsidR="000C0489" w:rsidRDefault="000C0489" w:rsidP="00D804B7">
      <w:pPr>
        <w:jc w:val="both"/>
      </w:pPr>
      <w:r>
        <w:t>Signature ____________________________________ Date ______________</w:t>
      </w:r>
    </w:p>
    <w:p w14:paraId="5EDDEB92" w14:textId="77777777" w:rsidR="000C0489" w:rsidRDefault="000C0489" w:rsidP="00D804B7">
      <w:pPr>
        <w:jc w:val="both"/>
      </w:pPr>
    </w:p>
    <w:p w14:paraId="02A33994" w14:textId="77777777" w:rsidR="000C0489" w:rsidRDefault="000C0489" w:rsidP="00D804B7">
      <w:pPr>
        <w:jc w:val="both"/>
      </w:pPr>
    </w:p>
    <w:sectPr w:rsidR="000C04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0489"/>
    <w:rsid w:val="00002D8F"/>
    <w:rsid w:val="000C0489"/>
    <w:rsid w:val="001871CB"/>
    <w:rsid w:val="002F302D"/>
    <w:rsid w:val="002F30F7"/>
    <w:rsid w:val="00422639"/>
    <w:rsid w:val="005C04B8"/>
    <w:rsid w:val="006918A2"/>
    <w:rsid w:val="006F7425"/>
    <w:rsid w:val="007F36B8"/>
    <w:rsid w:val="008E2918"/>
    <w:rsid w:val="00C01E01"/>
    <w:rsid w:val="00CE606F"/>
    <w:rsid w:val="00D804B7"/>
    <w:rsid w:val="00E27745"/>
    <w:rsid w:val="00FD488D"/>
    <w:rsid w:val="00FF1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BC4BC6"/>
  <w15:chartTrackingRefBased/>
  <w15:docId w15:val="{24E9046E-E7C7-458A-89DC-CAA8081150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C048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C048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C048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C048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C048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C048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C048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C048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C048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048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C048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C048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C048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C048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C04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C04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C04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C0489"/>
    <w:rPr>
      <w:rFonts w:eastAsiaTheme="majorEastAsia" w:cstheme="majorBidi"/>
      <w:color w:val="272727" w:themeColor="text1" w:themeTint="D8"/>
    </w:rPr>
  </w:style>
  <w:style w:type="paragraph" w:styleId="Title">
    <w:name w:val="Title"/>
    <w:basedOn w:val="Normal"/>
    <w:next w:val="Normal"/>
    <w:link w:val="TitleChar"/>
    <w:uiPriority w:val="10"/>
    <w:qFormat/>
    <w:rsid w:val="000C048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C04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C048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C04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C0489"/>
    <w:pPr>
      <w:spacing w:before="160"/>
      <w:jc w:val="center"/>
    </w:pPr>
    <w:rPr>
      <w:i/>
      <w:iCs/>
      <w:color w:val="404040" w:themeColor="text1" w:themeTint="BF"/>
    </w:rPr>
  </w:style>
  <w:style w:type="character" w:customStyle="1" w:styleId="QuoteChar">
    <w:name w:val="Quote Char"/>
    <w:basedOn w:val="DefaultParagraphFont"/>
    <w:link w:val="Quote"/>
    <w:uiPriority w:val="29"/>
    <w:rsid w:val="000C0489"/>
    <w:rPr>
      <w:i/>
      <w:iCs/>
      <w:color w:val="404040" w:themeColor="text1" w:themeTint="BF"/>
    </w:rPr>
  </w:style>
  <w:style w:type="paragraph" w:styleId="ListParagraph">
    <w:name w:val="List Paragraph"/>
    <w:basedOn w:val="Normal"/>
    <w:uiPriority w:val="34"/>
    <w:qFormat/>
    <w:rsid w:val="000C0489"/>
    <w:pPr>
      <w:ind w:left="720"/>
      <w:contextualSpacing/>
    </w:pPr>
  </w:style>
  <w:style w:type="character" w:styleId="IntenseEmphasis">
    <w:name w:val="Intense Emphasis"/>
    <w:basedOn w:val="DefaultParagraphFont"/>
    <w:uiPriority w:val="21"/>
    <w:qFormat/>
    <w:rsid w:val="000C0489"/>
    <w:rPr>
      <w:i/>
      <w:iCs/>
      <w:color w:val="2F5496" w:themeColor="accent1" w:themeShade="BF"/>
    </w:rPr>
  </w:style>
  <w:style w:type="paragraph" w:styleId="IntenseQuote">
    <w:name w:val="Intense Quote"/>
    <w:basedOn w:val="Normal"/>
    <w:next w:val="Normal"/>
    <w:link w:val="IntenseQuoteChar"/>
    <w:uiPriority w:val="30"/>
    <w:qFormat/>
    <w:rsid w:val="000C048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C0489"/>
    <w:rPr>
      <w:i/>
      <w:iCs/>
      <w:color w:val="2F5496" w:themeColor="accent1" w:themeShade="BF"/>
    </w:rPr>
  </w:style>
  <w:style w:type="character" w:styleId="IntenseReference">
    <w:name w:val="Intense Reference"/>
    <w:basedOn w:val="DefaultParagraphFont"/>
    <w:uiPriority w:val="32"/>
    <w:qFormat/>
    <w:rsid w:val="000C0489"/>
    <w:rPr>
      <w:b/>
      <w:bCs/>
      <w:smallCaps/>
      <w:color w:val="2F5496" w:themeColor="accent1" w:themeShade="BF"/>
      <w:spacing w:val="5"/>
    </w:rPr>
  </w:style>
  <w:style w:type="paragraph" w:styleId="NormalWeb">
    <w:name w:val="Normal (Web)"/>
    <w:basedOn w:val="Normal"/>
    <w:uiPriority w:val="99"/>
    <w:semiHidden/>
    <w:unhideWhenUsed/>
    <w:rsid w:val="000C0489"/>
    <w:pPr>
      <w:spacing w:before="100" w:beforeAutospacing="1" w:after="100" w:afterAutospacing="1" w:line="240" w:lineRule="auto"/>
    </w:pPr>
    <w:rPr>
      <w:rFonts w:ascii="Times New Roman" w:eastAsia="Times New Roman" w:hAnsi="Times New Roman" w:cs="Times New Roman"/>
      <w:kern w:val="0"/>
      <w14:ligatures w14:val="none"/>
    </w:rPr>
  </w:style>
  <w:style w:type="table" w:styleId="TableGrid">
    <w:name w:val="Table Grid"/>
    <w:basedOn w:val="TableNormal"/>
    <w:uiPriority w:val="39"/>
    <w:rsid w:val="000C04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1388</Words>
  <Characters>7915</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natchika@yahoo.com</dc:creator>
  <cp:keywords/>
  <dc:description/>
  <cp:lastModifiedBy>Adam Bell</cp:lastModifiedBy>
  <cp:revision>2</cp:revision>
  <dcterms:created xsi:type="dcterms:W3CDTF">2025-08-27T19:14:00Z</dcterms:created>
  <dcterms:modified xsi:type="dcterms:W3CDTF">2025-08-27T19:14:00Z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1612168821</vt:i4>
  </property>
  <property fmtid="{D5CDD505-2E9C-101B-9397-08002B2CF9AE}" pid="3" name="_NewReviewCycle">
    <vt:lpwstr/>
  </property>
  <property fmtid="{D5CDD505-2E9C-101B-9397-08002B2CF9AE}" pid="4" name="_EmailSubject">
    <vt:lpwstr>lease</vt:lpwstr>
  </property>
  <property fmtid="{D5CDD505-2E9C-101B-9397-08002B2CF9AE}" pid="5" name="_AuthorEmail">
    <vt:lpwstr>Emily.Sullivan@Couzens.com</vt:lpwstr>
  </property>
  <property fmtid="{D5CDD505-2E9C-101B-9397-08002B2CF9AE}" pid="6" name="_AuthorEmailDisplayName">
    <vt:lpwstr>Emily M. Sullivan</vt:lpwstr>
  </property>
  <property fmtid="{D5CDD505-2E9C-101B-9397-08002B2CF9AE}" pid="7" name="_ReviewingToolsShownOnce">
    <vt:lpwstr/>
  </property>
</Properties>
</file>